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D6DF" w14:textId="77777777" w:rsidR="001D7D1F" w:rsidRDefault="001D7D1F" w:rsidP="001D7D1F">
      <w:pPr>
        <w:rPr>
          <w:rFonts w:ascii="Times New Roman" w:hAnsi="Times New Roman" w:cs="Times New Roman"/>
          <w:sz w:val="24"/>
          <w:szCs w:val="24"/>
        </w:rPr>
      </w:pPr>
    </w:p>
    <w:p w14:paraId="7BEF86CF" w14:textId="73EE7B68" w:rsidR="004061E2" w:rsidRPr="007525E0" w:rsidRDefault="004061E2" w:rsidP="00752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1F">
        <w:rPr>
          <w:rFonts w:ascii="Times New Roman" w:hAnsi="Times New Roman" w:cs="Times New Roman"/>
          <w:b/>
          <w:bCs/>
          <w:sz w:val="28"/>
          <w:szCs w:val="28"/>
        </w:rPr>
        <w:t xml:space="preserve">Wykaz podmiotów zbierających odpady folii, sznurka oraz opon powstających w gospodarstwach </w:t>
      </w:r>
      <w:r w:rsidR="00FD72D4" w:rsidRPr="001D7D1F">
        <w:rPr>
          <w:rFonts w:ascii="Times New Roman" w:hAnsi="Times New Roman" w:cs="Times New Roman"/>
          <w:b/>
          <w:bCs/>
          <w:sz w:val="28"/>
          <w:szCs w:val="28"/>
        </w:rPr>
        <w:t xml:space="preserve">rolnych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548"/>
        <w:gridCol w:w="2658"/>
        <w:gridCol w:w="3227"/>
      </w:tblGrid>
      <w:tr w:rsidR="004061E2" w14:paraId="0BCD0E6E" w14:textId="77777777" w:rsidTr="004061E2">
        <w:tc>
          <w:tcPr>
            <w:tcW w:w="543" w:type="dxa"/>
          </w:tcPr>
          <w:p w14:paraId="53740AF1" w14:textId="4B54A0DB" w:rsidR="004061E2" w:rsidRPr="00FD72D4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71" w:type="dxa"/>
          </w:tcPr>
          <w:p w14:paraId="25D4A0BC" w14:textId="320B1509" w:rsidR="004061E2" w:rsidRPr="00FD72D4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podmiotu</w:t>
            </w:r>
          </w:p>
        </w:tc>
        <w:tc>
          <w:tcPr>
            <w:tcW w:w="2693" w:type="dxa"/>
          </w:tcPr>
          <w:p w14:paraId="69271653" w14:textId="5B431A00" w:rsidR="004061E2" w:rsidRPr="00FD72D4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3255" w:type="dxa"/>
          </w:tcPr>
          <w:p w14:paraId="42A039F0" w14:textId="77777777" w:rsidR="004061E2" w:rsidRPr="00FD72D4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przyjmowanych odpadów</w:t>
            </w:r>
          </w:p>
          <w:p w14:paraId="1B9059AD" w14:textId="54EA7BE7" w:rsidR="00FD72D4" w:rsidRPr="00FD72D4" w:rsidRDefault="00FD72D4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61E2" w14:paraId="5D7F9480" w14:textId="77777777" w:rsidTr="004061E2">
        <w:tc>
          <w:tcPr>
            <w:tcW w:w="543" w:type="dxa"/>
          </w:tcPr>
          <w:p w14:paraId="54AF3780" w14:textId="10ACD827" w:rsidR="004061E2" w:rsidRPr="008827F9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7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71" w:type="dxa"/>
          </w:tcPr>
          <w:p w14:paraId="60F1036A" w14:textId="11032547" w:rsidR="004061E2" w:rsidRPr="00B503DF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Selektywnego Zbierania Odpadów Komunalnych</w:t>
            </w:r>
          </w:p>
        </w:tc>
        <w:tc>
          <w:tcPr>
            <w:tcW w:w="2693" w:type="dxa"/>
          </w:tcPr>
          <w:p w14:paraId="67152C23" w14:textId="283536A8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Paszczyna 62B</w:t>
            </w:r>
            <w:r w:rsidR="00FD7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39-207 Brzeźnica</w:t>
            </w:r>
          </w:p>
          <w:p w14:paraId="191CD227" w14:textId="574E0191" w:rsidR="004061E2" w:rsidRPr="00FD72D4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14 6 817 912</w:t>
            </w:r>
          </w:p>
        </w:tc>
        <w:tc>
          <w:tcPr>
            <w:tcW w:w="3255" w:type="dxa"/>
          </w:tcPr>
          <w:p w14:paraId="18D6761C" w14:textId="36C0FAC5" w:rsidR="00CB7549" w:rsidRDefault="00FD72D4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61E2">
              <w:rPr>
                <w:rFonts w:ascii="Times New Roman" w:hAnsi="Times New Roman" w:cs="Times New Roman"/>
                <w:sz w:val="24"/>
                <w:szCs w:val="24"/>
              </w:rPr>
              <w:t xml:space="preserve">pony powstałe </w:t>
            </w:r>
            <w:r w:rsidR="004061E2">
              <w:rPr>
                <w:rFonts w:ascii="Times New Roman" w:hAnsi="Times New Roman" w:cs="Times New Roman"/>
                <w:sz w:val="24"/>
                <w:szCs w:val="24"/>
              </w:rPr>
              <w:br/>
              <w:t>w gospodarstwach rolniczych</w:t>
            </w:r>
          </w:p>
          <w:p w14:paraId="246121AC" w14:textId="77777777" w:rsidR="00CB7549" w:rsidRDefault="00CB7549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3D0A" w14:textId="3D558F9D" w:rsidR="00CB7549" w:rsidRDefault="00CB7549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</w:p>
          <w:p w14:paraId="1673427E" w14:textId="77777777" w:rsidR="00CB7549" w:rsidRDefault="00CB7549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3D7C" w14:textId="3F72EB7D" w:rsidR="00FD72D4" w:rsidRDefault="00CB7549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po nawozach sztucznych</w:t>
            </w:r>
            <w:r w:rsidR="00FD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49621" w14:textId="77777777" w:rsidR="00FD72D4" w:rsidRDefault="00FD72D4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D114" w14:textId="33FD38AE" w:rsidR="004061E2" w:rsidRDefault="00FD72D4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(tylko dla gospodarstw rolnych położonych na terenie Gminy Dębica)</w:t>
            </w:r>
          </w:p>
        </w:tc>
      </w:tr>
      <w:tr w:rsidR="004061E2" w14:paraId="0301D27D" w14:textId="77777777" w:rsidTr="004061E2">
        <w:tc>
          <w:tcPr>
            <w:tcW w:w="543" w:type="dxa"/>
          </w:tcPr>
          <w:p w14:paraId="0270E11A" w14:textId="3038D26B" w:rsidR="004061E2" w:rsidRPr="008827F9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7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71" w:type="dxa"/>
          </w:tcPr>
          <w:p w14:paraId="3F784A75" w14:textId="1C7E98E2" w:rsidR="004061E2" w:rsidRPr="00B503DF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Wibo</w:t>
            </w:r>
            <w:proofErr w:type="spellEnd"/>
            <w:r w:rsidRPr="00B5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Recykling </w:t>
            </w:r>
            <w:r w:rsidR="00FD72D4" w:rsidRPr="00B5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5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Sp. z o.o.</w:t>
            </w:r>
          </w:p>
        </w:tc>
        <w:tc>
          <w:tcPr>
            <w:tcW w:w="2693" w:type="dxa"/>
          </w:tcPr>
          <w:p w14:paraId="4945F8CD" w14:textId="77777777" w:rsidR="00EC521E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Malinie 317 </w:t>
            </w:r>
          </w:p>
          <w:p w14:paraId="2FC190DC" w14:textId="20AC8748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39-331</w:t>
            </w:r>
            <w:r w:rsidR="00EC521E">
              <w:rPr>
                <w:rFonts w:ascii="Times New Roman" w:hAnsi="Times New Roman" w:cs="Times New Roman"/>
                <w:sz w:val="24"/>
                <w:szCs w:val="24"/>
              </w:rPr>
              <w:t xml:space="preserve"> Malinie</w:t>
            </w:r>
          </w:p>
          <w:p w14:paraId="04CD4433" w14:textId="7C5ED2B5" w:rsidR="004061E2" w:rsidRPr="00FD72D4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17 774 35 73</w:t>
            </w:r>
          </w:p>
        </w:tc>
        <w:tc>
          <w:tcPr>
            <w:tcW w:w="3255" w:type="dxa"/>
          </w:tcPr>
          <w:p w14:paraId="1403B9BB" w14:textId="3239E7B9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po sianokiszonce (LDPE)</w:t>
            </w:r>
          </w:p>
          <w:p w14:paraId="727B6431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990D" w14:textId="02BFB0A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po balotach (LDPE)</w:t>
            </w:r>
          </w:p>
          <w:p w14:paraId="0EE8AC18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DE2A" w14:textId="0F1EDBC2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po nawozach (LDPE)</w:t>
            </w:r>
          </w:p>
          <w:p w14:paraId="2DE14D16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7A99" w14:textId="375713E4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po uprawach polowych (LDPE)</w:t>
            </w:r>
          </w:p>
          <w:p w14:paraId="22A2F5EF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81EC" w14:textId="60C19F13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tunelowe (LDPE)</w:t>
            </w:r>
          </w:p>
          <w:p w14:paraId="7F008027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CD3A" w14:textId="514159B8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 (LDPE)</w:t>
            </w:r>
          </w:p>
          <w:p w14:paraId="531BC3EE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8FB6" w14:textId="6B38645D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po zbożach i nasionach (PP)</w:t>
            </w:r>
          </w:p>
          <w:p w14:paraId="6D6F3AFE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3E48" w14:textId="77777777" w:rsidR="004061E2" w:rsidRDefault="004061E2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Sznurki</w:t>
            </w:r>
          </w:p>
          <w:p w14:paraId="51BE0CE7" w14:textId="67165DE6" w:rsidR="00EC521E" w:rsidRDefault="00EC521E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E2" w14:paraId="0B5877FD" w14:textId="77777777" w:rsidTr="004061E2">
        <w:tc>
          <w:tcPr>
            <w:tcW w:w="543" w:type="dxa"/>
          </w:tcPr>
          <w:p w14:paraId="77F4AD58" w14:textId="6126F495" w:rsidR="004061E2" w:rsidRPr="008827F9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7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571" w:type="dxa"/>
          </w:tcPr>
          <w:p w14:paraId="00AB020F" w14:textId="3AA164CF" w:rsidR="004061E2" w:rsidRPr="00B503DF" w:rsidRDefault="004061E2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REMONDIS MEDISON Rzeszów Sp. z o.o.</w:t>
            </w:r>
          </w:p>
        </w:tc>
        <w:tc>
          <w:tcPr>
            <w:tcW w:w="2693" w:type="dxa"/>
          </w:tcPr>
          <w:p w14:paraId="5D1380AC" w14:textId="77777777" w:rsidR="004061E2" w:rsidRDefault="00FD72D4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35-078 Rzeszów</w:t>
            </w:r>
          </w:p>
          <w:p w14:paraId="122FB77D" w14:textId="77777777" w:rsidR="00FD72D4" w:rsidRDefault="00FD72D4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Hetmańska 120</w:t>
            </w:r>
          </w:p>
          <w:p w14:paraId="3B7AB205" w14:textId="63C84C70" w:rsidR="00FD72D4" w:rsidRPr="00FD72D4" w:rsidRDefault="00FD72D4" w:rsidP="0040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17 773 55 60</w:t>
            </w:r>
          </w:p>
        </w:tc>
        <w:tc>
          <w:tcPr>
            <w:tcW w:w="3255" w:type="dxa"/>
          </w:tcPr>
          <w:p w14:paraId="6D0C48F9" w14:textId="78E06E0A" w:rsidR="004061E2" w:rsidRDefault="00FD72D4" w:rsidP="0040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środkach ochrony roślin</w:t>
            </w:r>
          </w:p>
        </w:tc>
      </w:tr>
    </w:tbl>
    <w:p w14:paraId="21776C82" w14:textId="4F064C60" w:rsidR="004061E2" w:rsidRDefault="004061E2" w:rsidP="006A29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371" w:type="dxa"/>
        <w:tblInd w:w="4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37"/>
      </w:tblGrid>
      <w:tr w:rsidR="006A298C" w:rsidRPr="00B81D41" w14:paraId="189E984D" w14:textId="77777777" w:rsidTr="000F18A0">
        <w:trPr>
          <w:trHeight w:val="515"/>
        </w:trPr>
        <w:tc>
          <w:tcPr>
            <w:tcW w:w="1134" w:type="dxa"/>
            <w:vAlign w:val="center"/>
          </w:tcPr>
          <w:p w14:paraId="65CECCF8" w14:textId="77777777" w:rsidR="006A298C" w:rsidRDefault="006A298C" w:rsidP="000F18A0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74588C8" wp14:editId="619D2D15">
                  <wp:extent cx="299962" cy="295275"/>
                  <wp:effectExtent l="0" t="0" r="508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y obraz (1)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5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28A04FF" w14:textId="77777777" w:rsidR="007525E0" w:rsidRDefault="006A298C" w:rsidP="000F18A0">
            <w:pPr>
              <w:tabs>
                <w:tab w:val="left" w:pos="2565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81D41">
              <w:rPr>
                <w:rFonts w:ascii="Palatino Linotype" w:hAnsi="Palatino Linotype"/>
                <w:b/>
                <w:sz w:val="20"/>
                <w:szCs w:val="20"/>
              </w:rPr>
              <w:t xml:space="preserve">Urząd Gminy Dębica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– </w:t>
            </w:r>
          </w:p>
          <w:p w14:paraId="499A2DCB" w14:textId="493C8A14" w:rsidR="006A298C" w:rsidRPr="00B81D41" w:rsidRDefault="006A298C" w:rsidP="000F18A0">
            <w:pPr>
              <w:tabs>
                <w:tab w:val="left" w:pos="2565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Wydział Gospodarki Przestrzennej</w:t>
            </w:r>
          </w:p>
          <w:p w14:paraId="3ADBAD92" w14:textId="51EDC762" w:rsidR="006A298C" w:rsidRPr="00B81D41" w:rsidRDefault="00E506D7" w:rsidP="000F18A0">
            <w:pPr>
              <w:tabs>
                <w:tab w:val="left" w:pos="2565"/>
              </w:tabs>
              <w:ind w:hanging="1443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                            </w:t>
            </w:r>
            <w:r w:rsidR="006A298C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</w:t>
            </w:r>
            <w:r w:rsidR="006A298C" w:rsidRPr="00B81D41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el</w:t>
            </w:r>
            <w:r w:rsidR="006A298C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  <w:r w:rsidR="006A298C" w:rsidRPr="00B81D41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/fax:</w:t>
            </w:r>
            <w:r w:rsidR="006A298C" w:rsidRPr="00B81D4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+48 14 680 33 21</w:t>
            </w:r>
          </w:p>
        </w:tc>
      </w:tr>
    </w:tbl>
    <w:p w14:paraId="3FACDE09" w14:textId="77777777" w:rsidR="006A298C" w:rsidRPr="004061E2" w:rsidRDefault="006A298C" w:rsidP="006A298C">
      <w:pPr>
        <w:rPr>
          <w:rFonts w:ascii="Times New Roman" w:hAnsi="Times New Roman" w:cs="Times New Roman"/>
          <w:sz w:val="24"/>
          <w:szCs w:val="24"/>
        </w:rPr>
      </w:pPr>
    </w:p>
    <w:sectPr w:rsidR="006A298C" w:rsidRPr="00406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D0D0" w14:textId="77777777" w:rsidR="000A076F" w:rsidRDefault="000A076F" w:rsidP="001D7D1F">
      <w:pPr>
        <w:spacing w:after="0" w:line="240" w:lineRule="auto"/>
      </w:pPr>
      <w:r>
        <w:separator/>
      </w:r>
    </w:p>
  </w:endnote>
  <w:endnote w:type="continuationSeparator" w:id="0">
    <w:p w14:paraId="561BCCD3" w14:textId="77777777" w:rsidR="000A076F" w:rsidRDefault="000A076F" w:rsidP="001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1BDB9" w14:textId="77777777" w:rsidR="000A076F" w:rsidRDefault="000A076F" w:rsidP="001D7D1F">
      <w:pPr>
        <w:spacing w:after="0" w:line="240" w:lineRule="auto"/>
      </w:pPr>
      <w:r>
        <w:separator/>
      </w:r>
    </w:p>
  </w:footnote>
  <w:footnote w:type="continuationSeparator" w:id="0">
    <w:p w14:paraId="28BC25B1" w14:textId="77777777" w:rsidR="000A076F" w:rsidRDefault="000A076F" w:rsidP="001D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8A5F" w14:textId="7C6EE60B" w:rsidR="001D7D1F" w:rsidRDefault="001D7D1F">
    <w:pPr>
      <w:pStyle w:val="Nagwek"/>
    </w:pPr>
  </w:p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835"/>
    </w:tblGrid>
    <w:tr w:rsidR="001D7D1F" w14:paraId="7C7F1807" w14:textId="77777777" w:rsidTr="000F18A0">
      <w:tc>
        <w:tcPr>
          <w:tcW w:w="1135" w:type="dxa"/>
        </w:tcPr>
        <w:p w14:paraId="548B28EA" w14:textId="77777777" w:rsidR="001D7D1F" w:rsidRDefault="001D7D1F" w:rsidP="001D7D1F">
          <w:pPr>
            <w:ind w:left="-6" w:hanging="4"/>
          </w:pPr>
          <w:r>
            <w:rPr>
              <w:noProof/>
              <w:lang w:eastAsia="pl-PL"/>
            </w:rPr>
            <w:drawing>
              <wp:inline distT="0" distB="0" distL="0" distR="0" wp14:anchorId="32C9CB7D" wp14:editId="02905980">
                <wp:extent cx="514350" cy="564164"/>
                <wp:effectExtent l="0" t="0" r="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4PX-~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464" cy="56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9AD8101" w14:textId="77777777" w:rsidR="001D7D1F" w:rsidRPr="00B81D41" w:rsidRDefault="001D7D1F" w:rsidP="001D7D1F">
          <w:pPr>
            <w:ind w:left="-6" w:hanging="4"/>
            <w:jc w:val="center"/>
            <w:rPr>
              <w:rFonts w:cstheme="minorHAnsi"/>
              <w:b/>
              <w:sz w:val="28"/>
            </w:rPr>
          </w:pPr>
          <w:r w:rsidRPr="00B81D41">
            <w:rPr>
              <w:rFonts w:cstheme="minorHAnsi"/>
              <w:b/>
              <w:sz w:val="28"/>
            </w:rPr>
            <w:t>WÓJT GMI</w:t>
          </w:r>
          <w:r>
            <w:rPr>
              <w:rFonts w:cstheme="minorHAnsi"/>
              <w:b/>
              <w:sz w:val="28"/>
            </w:rPr>
            <w:t>N</w:t>
          </w:r>
          <w:r w:rsidRPr="00B81D41">
            <w:rPr>
              <w:rFonts w:cstheme="minorHAnsi"/>
              <w:b/>
              <w:sz w:val="28"/>
            </w:rPr>
            <w:t>Y DĘBICA</w:t>
          </w:r>
        </w:p>
        <w:p w14:paraId="103B0811" w14:textId="77777777" w:rsidR="001D7D1F" w:rsidRPr="00B81D41" w:rsidRDefault="001D7D1F" w:rsidP="001D7D1F">
          <w:pPr>
            <w:ind w:left="-6" w:hanging="4"/>
            <w:jc w:val="center"/>
            <w:rPr>
              <w:rFonts w:cstheme="minorHAnsi"/>
            </w:rPr>
          </w:pPr>
          <w:r>
            <w:rPr>
              <w:rFonts w:cstheme="minorHAnsi"/>
            </w:rPr>
            <w:t>u</w:t>
          </w:r>
          <w:r w:rsidRPr="00B81D41">
            <w:rPr>
              <w:rFonts w:cstheme="minorHAnsi"/>
            </w:rPr>
            <w:t>l. Stefana Batorego 13</w:t>
          </w:r>
        </w:p>
        <w:p w14:paraId="43B11BAA" w14:textId="77777777" w:rsidR="001D7D1F" w:rsidRDefault="001D7D1F" w:rsidP="001D7D1F">
          <w:pPr>
            <w:ind w:left="-6" w:hanging="4"/>
            <w:jc w:val="center"/>
          </w:pPr>
          <w:r w:rsidRPr="00B81D41">
            <w:rPr>
              <w:rFonts w:cstheme="minorHAnsi"/>
            </w:rPr>
            <w:t>39-200 Dębica</w:t>
          </w:r>
        </w:p>
      </w:tc>
    </w:tr>
  </w:tbl>
  <w:p w14:paraId="515ED926" w14:textId="20F30F9C" w:rsidR="001D7D1F" w:rsidRDefault="001D7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E2"/>
    <w:rsid w:val="000701A9"/>
    <w:rsid w:val="000A076F"/>
    <w:rsid w:val="001D7D1F"/>
    <w:rsid w:val="004061E2"/>
    <w:rsid w:val="005C55D9"/>
    <w:rsid w:val="006A298C"/>
    <w:rsid w:val="007525E0"/>
    <w:rsid w:val="008827F9"/>
    <w:rsid w:val="00B503DF"/>
    <w:rsid w:val="00CB7549"/>
    <w:rsid w:val="00E506D7"/>
    <w:rsid w:val="00EC521E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46A7F"/>
  <w15:chartTrackingRefBased/>
  <w15:docId w15:val="{99005D88-8647-45AF-8175-8279AC6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D1F"/>
  </w:style>
  <w:style w:type="paragraph" w:styleId="Stopka">
    <w:name w:val="footer"/>
    <w:basedOn w:val="Normalny"/>
    <w:link w:val="StopkaZnak"/>
    <w:uiPriority w:val="99"/>
    <w:unhideWhenUsed/>
    <w:rsid w:val="001D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Kusek Bernadeta</cp:lastModifiedBy>
  <cp:revision>5</cp:revision>
  <dcterms:created xsi:type="dcterms:W3CDTF">2020-08-17T08:32:00Z</dcterms:created>
  <dcterms:modified xsi:type="dcterms:W3CDTF">2020-08-20T10:32:00Z</dcterms:modified>
</cp:coreProperties>
</file>